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56D" w:rsidRPr="00D30047" w:rsidRDefault="00E3556D" w:rsidP="00E3556D">
      <w:pPr>
        <w:pStyle w:val="421"/>
        <w:keepNext/>
        <w:keepLines/>
        <w:shd w:val="clear" w:color="auto" w:fill="auto"/>
        <w:spacing w:after="176" w:line="270" w:lineRule="exact"/>
        <w:jc w:val="center"/>
        <w:rPr>
          <w:rFonts w:ascii="Times New Roman" w:hAnsi="Times New Roman"/>
          <w:sz w:val="24"/>
          <w:szCs w:val="24"/>
        </w:rPr>
      </w:pPr>
      <w:r w:rsidRPr="00D30047">
        <w:rPr>
          <w:rStyle w:val="42"/>
          <w:rFonts w:ascii="Times New Roman" w:hAnsi="Times New Roman"/>
          <w:color w:val="000000"/>
          <w:sz w:val="24"/>
          <w:szCs w:val="24"/>
        </w:rPr>
        <w:t>МАКРОЭКОНОМИЧЕСКОЕ РАВНОВЕСИЕ</w:t>
      </w:r>
    </w:p>
    <w:p w:rsidR="00E3556D" w:rsidRPr="00A55F45" w:rsidRDefault="00E3556D" w:rsidP="00E3556D">
      <w:pPr>
        <w:pStyle w:val="5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bookmarkStart w:id="0" w:name="bookmark58"/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План семинарского занятия</w:t>
      </w:r>
      <w:bookmarkEnd w:id="0"/>
    </w:p>
    <w:p w:rsidR="00E3556D" w:rsidRPr="00A55F45" w:rsidRDefault="00E3556D" w:rsidP="00E3556D">
      <w:pPr>
        <w:pStyle w:val="a4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Занятие 1</w:t>
      </w:r>
    </w:p>
    <w:p w:rsidR="00E3556D" w:rsidRPr="00A55F45" w:rsidRDefault="00E3556D" w:rsidP="00E3556D">
      <w:pPr>
        <w:pStyle w:val="a4"/>
        <w:numPr>
          <w:ilvl w:val="0"/>
          <w:numId w:val="2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Понятие и виды макроэкономического равновесия.</w:t>
      </w:r>
    </w:p>
    <w:p w:rsidR="00E3556D" w:rsidRPr="00A55F45" w:rsidRDefault="00E3556D" w:rsidP="00E3556D">
      <w:pPr>
        <w:pStyle w:val="a4"/>
        <w:numPr>
          <w:ilvl w:val="0"/>
          <w:numId w:val="2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Рынок благ.</w:t>
      </w:r>
    </w:p>
    <w:p w:rsidR="00E3556D" w:rsidRPr="00A55F45" w:rsidRDefault="00E3556D" w:rsidP="00E3556D">
      <w:pPr>
        <w:pStyle w:val="a4"/>
        <w:numPr>
          <w:ilvl w:val="0"/>
          <w:numId w:val="2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Совокупный спрос.</w:t>
      </w:r>
    </w:p>
    <w:p w:rsidR="00E3556D" w:rsidRPr="00A55F45" w:rsidRDefault="00E3556D" w:rsidP="00E3556D">
      <w:pPr>
        <w:pStyle w:val="a4"/>
        <w:numPr>
          <w:ilvl w:val="0"/>
          <w:numId w:val="2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Совокупное предложение.</w:t>
      </w:r>
    </w:p>
    <w:p w:rsidR="00E3556D" w:rsidRPr="00A55F45" w:rsidRDefault="00E3556D" w:rsidP="00E3556D">
      <w:pPr>
        <w:pStyle w:val="a4"/>
        <w:numPr>
          <w:ilvl w:val="0"/>
          <w:numId w:val="2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Общее экономическое равновесие.</w:t>
      </w:r>
    </w:p>
    <w:p w:rsidR="00E3556D" w:rsidRPr="00A55F45" w:rsidRDefault="00E3556D" w:rsidP="00E3556D">
      <w:pPr>
        <w:pStyle w:val="a4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Занятие 2</w:t>
      </w:r>
    </w:p>
    <w:p w:rsidR="00E3556D" w:rsidRPr="00A55F45" w:rsidRDefault="00E3556D" w:rsidP="00E3556D">
      <w:pPr>
        <w:pStyle w:val="a4"/>
        <w:numPr>
          <w:ilvl w:val="0"/>
          <w:numId w:val="3"/>
        </w:numPr>
        <w:shd w:val="clear" w:color="auto" w:fill="auto"/>
        <w:tabs>
          <w:tab w:val="left" w:pos="53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Основные модели макроэкономического равновесия.</w:t>
      </w:r>
    </w:p>
    <w:p w:rsidR="00E3556D" w:rsidRPr="00A55F45" w:rsidRDefault="00E3556D" w:rsidP="00E3556D">
      <w:pPr>
        <w:pStyle w:val="a4"/>
        <w:numPr>
          <w:ilvl w:val="0"/>
          <w:numId w:val="3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Модель равновесия «доходы-расходы».</w:t>
      </w:r>
    </w:p>
    <w:p w:rsidR="00E3556D" w:rsidRPr="00A55F45" w:rsidRDefault="00E3556D" w:rsidP="00E3556D">
      <w:pPr>
        <w:pStyle w:val="a4"/>
        <w:numPr>
          <w:ilvl w:val="0"/>
          <w:numId w:val="3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Style w:val="a3"/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Мультипликатор расходов. Принцип акселерации.</w:t>
      </w:r>
    </w:p>
    <w:p w:rsidR="00E3556D" w:rsidRPr="00A55F45" w:rsidRDefault="00E3556D" w:rsidP="00E3556D">
      <w:pPr>
        <w:pStyle w:val="5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bookmarkStart w:id="1" w:name="bookmark57"/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1"/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виды макроэкономического равнове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сия?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Почему рынок благ занимает центральное место в об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щей системе взаимосвязанных рынков?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Какова структура совокупного спроса, и какие факторы влияют на его изменение?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9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 совокупное предложение трактуется в различных экономических школах?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При каких условиях формируется общее экономическое равновесие?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Каковы предпосылки возникновения шоков спроса и шоков предложения на </w:t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макроуровне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Какие меры включает стабилизационная политика госу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дарства?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5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основные модели макроэкономиче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равновесия в экономической теории?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 чем заключается экономическая сущность модели рав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новесия «доходы-расходы»?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687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Как измеряется мультипликатор расходов?</w:t>
      </w:r>
    </w:p>
    <w:p w:rsidR="00E3556D" w:rsidRPr="00A55F45" w:rsidRDefault="00E3556D" w:rsidP="00E3556D">
      <w:pPr>
        <w:pStyle w:val="a4"/>
        <w:numPr>
          <w:ilvl w:val="0"/>
          <w:numId w:val="1"/>
        </w:numPr>
        <w:shd w:val="clear" w:color="auto" w:fill="auto"/>
        <w:tabs>
          <w:tab w:val="left" w:pos="6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Для каких целей рассчитывается акселератор?</w:t>
      </w:r>
    </w:p>
    <w:p w:rsidR="00E3556D" w:rsidRPr="00A55F45" w:rsidRDefault="00E3556D" w:rsidP="00E3556D">
      <w:pPr>
        <w:pStyle w:val="a4"/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b/>
          <w:sz w:val="24"/>
          <w:szCs w:val="24"/>
        </w:rPr>
      </w:pPr>
    </w:p>
    <w:p w:rsidR="00DD3848" w:rsidRDefault="00DD3848"/>
    <w:sectPr w:rsidR="00DD3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7B"/>
    <w:multiLevelType w:val="multilevel"/>
    <w:tmpl w:val="0000007A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7F"/>
    <w:multiLevelType w:val="multilevel"/>
    <w:tmpl w:val="0000007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E3556D"/>
    <w:rsid w:val="00DD3848"/>
    <w:rsid w:val="00E35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E3556D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E3556D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E3556D"/>
  </w:style>
  <w:style w:type="character" w:customStyle="1" w:styleId="5">
    <w:name w:val="Заголовок №5_"/>
    <w:basedOn w:val="a0"/>
    <w:link w:val="51"/>
    <w:uiPriority w:val="99"/>
    <w:locked/>
    <w:rsid w:val="00E3556D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E3556D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42">
    <w:name w:val="Заголовок №4 (2)_"/>
    <w:basedOn w:val="a0"/>
    <w:link w:val="421"/>
    <w:uiPriority w:val="99"/>
    <w:locked/>
    <w:rsid w:val="00E3556D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E3556D"/>
    <w:pPr>
      <w:widowControl w:val="0"/>
      <w:shd w:val="clear" w:color="auto" w:fill="FFFFFF"/>
      <w:spacing w:after="240" w:line="240" w:lineRule="atLeast"/>
      <w:outlineLvl w:val="3"/>
    </w:pPr>
    <w:rPr>
      <w:rFonts w:ascii="Tahoma" w:hAnsi="Tahoma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Company>MultiDVD Team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2018-09-09T14:35:00Z</dcterms:created>
  <dcterms:modified xsi:type="dcterms:W3CDTF">2018-09-09T14:35:00Z</dcterms:modified>
</cp:coreProperties>
</file>